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textAlignment w:val="baseline"/>
        <w:rPr>
          <w:highlight w:val="yellow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highlight w:val="yellow"/>
        </w:rPr>
        <w:t>PŘÍHLÁŠKA NA KURZ</w:t>
      </w:r>
      <w:r>
        <w:rPr>
          <w:rFonts w:eastAsia="Times New Roman" w:cs="Times New Roman" w:ascii="Times New Roman" w:hAnsi="Times New Roman"/>
          <w:sz w:val="32"/>
          <w:szCs w:val="32"/>
          <w:highlight w:val="yellow"/>
        </w:rPr>
        <w:t>  ЗАЯВКА НА КУРС</w:t>
      </w:r>
    </w:p>
    <w:tbl>
      <w:tblPr>
        <w:tblpPr w:bottomFromText="0" w:horzAnchor="text" w:leftFromText="141" w:rightFromText="141" w:tblpX="0" w:tblpY="791" w:topFromText="0" w:vertAnchor="margin"/>
        <w:tblW w:w="9045" w:type="dxa"/>
        <w:jc w:val="left"/>
        <w:tblInd w:w="0" w:type="dxa"/>
        <w:tblCellMar>
          <w:top w:w="0" w:type="dxa"/>
          <w:left w:w="7" w:type="dxa"/>
          <w:bottom w:w="0" w:type="dxa"/>
          <w:right w:w="7" w:type="dxa"/>
        </w:tblCellMar>
        <w:tblLook w:val="04a0" w:noHBand="0" w:noVBand="1" w:firstColumn="1" w:lastRow="0" w:lastColumn="0" w:firstRow="1"/>
      </w:tblPr>
      <w:tblGrid>
        <w:gridCol w:w="2051"/>
        <w:gridCol w:w="1772"/>
        <w:gridCol w:w="5222"/>
      </w:tblGrid>
      <w:tr>
        <w:trPr>
          <w:trHeight w:val="750" w:hRule="atLeast"/>
        </w:trPr>
        <w:tc>
          <w:tcPr>
            <w:tcW w:w="3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yellow"/>
              </w:rPr>
              <w:t xml:space="preserve">Jméno a příjmení/ Ім’я та прізвище </w:t>
            </w:r>
          </w:p>
        </w:tc>
        <w:tc>
          <w:tcPr>
            <w:tcW w:w="52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>
          <w:trHeight w:val="840" w:hRule="atLeast"/>
        </w:trPr>
        <w:tc>
          <w:tcPr>
            <w:tcW w:w="382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yellow"/>
              </w:rPr>
              <w:t>Věk /Вік</w:t>
            </w:r>
          </w:p>
        </w:tc>
        <w:tc>
          <w:tcPr>
            <w:tcW w:w="5222" w:type="dxa"/>
            <w:tcBorders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>
          <w:trHeight w:val="840" w:hRule="atLeast"/>
        </w:trPr>
        <w:tc>
          <w:tcPr>
            <w:tcW w:w="382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yellow"/>
              </w:rPr>
              <w:t>Národnost (stát)/ Національність (країна)</w:t>
            </w:r>
          </w:p>
        </w:tc>
        <w:tc>
          <w:tcPr>
            <w:tcW w:w="5222" w:type="dxa"/>
            <w:tcBorders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>
          <w:trHeight w:val="690" w:hRule="atLeast"/>
        </w:trPr>
        <w:tc>
          <w:tcPr>
            <w:tcW w:w="205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yellow"/>
              </w:rPr>
              <w:t>Kontaktní údaje/ Контакті дані</w:t>
            </w:r>
          </w:p>
        </w:tc>
        <w:tc>
          <w:tcPr>
            <w:tcW w:w="1772" w:type="dxa"/>
            <w:tcBorders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yellow"/>
              </w:rPr>
              <w:t>Telefon/Телефон </w:t>
            </w:r>
          </w:p>
        </w:tc>
        <w:tc>
          <w:tcPr>
            <w:tcW w:w="5222" w:type="dxa"/>
            <w:tcBorders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>
          <w:trHeight w:val="690" w:hRule="atLeast"/>
        </w:trPr>
        <w:tc>
          <w:tcPr>
            <w:tcW w:w="20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772" w:type="dxa"/>
            <w:tcBorders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yellow"/>
              </w:rPr>
              <w:t>E-mail </w:t>
            </w:r>
          </w:p>
        </w:tc>
        <w:tc>
          <w:tcPr>
            <w:tcW w:w="5222" w:type="dxa"/>
            <w:tcBorders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205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Mám zájem účastnit 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se kurzu (vyberte 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kurz a označte „X“) 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72" w:type="dxa"/>
            <w:tcBorders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22" w:type="dxa"/>
            <w:tcBorders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85" w:hanging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Kurz českého jazyka pro anglicky mluvící </w:t>
            </w:r>
          </w:p>
        </w:tc>
      </w:tr>
      <w:tr>
        <w:trPr>
          <w:trHeight w:val="390" w:hRule="atLeast"/>
        </w:trPr>
        <w:tc>
          <w:tcPr>
            <w:tcW w:w="20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2" w:type="dxa"/>
            <w:tcBorders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22" w:type="dxa"/>
            <w:tcBorders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85" w:hanging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Kurz českého jazyka pro rusky / ukrajinsky mluvící </w:t>
            </w:r>
          </w:p>
        </w:tc>
      </w:tr>
      <w:tr>
        <w:trPr>
          <w:trHeight w:val="465" w:hRule="atLeast"/>
        </w:trPr>
        <w:tc>
          <w:tcPr>
            <w:tcW w:w="20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2" w:type="dxa"/>
            <w:tcBorders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poznámka </w:t>
            </w:r>
          </w:p>
        </w:tc>
        <w:tc>
          <w:tcPr>
            <w:tcW w:w="5222" w:type="dxa"/>
            <w:tcBorders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85" w:hanging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highlight w:val="yellow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highlight w:val="yellow"/>
        </w:rPr>
        <w:t>Pravidla průběhu kurzů českého jazyka a českých reálií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yellow"/>
        </w:rPr>
        <w:t> / Правила проходження курсу чеської мови та чеських реалій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360" w:hanging="0"/>
        <w:jc w:val="both"/>
        <w:textAlignment w:val="baseline"/>
        <w:rPr>
          <w:highlight w:val="yellow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yellow"/>
        </w:rPr>
        <w:t xml:space="preserve">KURZY JSOU ÚČASTNÍKŮM POSKYTOVÁNY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highlight w:val="yellow"/>
        </w:rPr>
        <w:t>ZDARMA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yellow"/>
        </w:rPr>
        <w:t> / ДЛЯ УЧАСНИКІВ Є КУРС БЕЗКОШТОВНИМ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360" w:hanging="0"/>
        <w:jc w:val="both"/>
        <w:textAlignment w:val="baseline"/>
        <w:rPr>
          <w:highlight w:val="yellow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yellow"/>
        </w:rPr>
        <w:t xml:space="preserve">Z důvodu řádného průběhu výuky na kurzech, je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highlight w:val="yellow"/>
        </w:rPr>
        <w:t>nutná pravidelná účast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yellow"/>
        </w:rPr>
        <w:t xml:space="preserve"> všech účastníků kurzu. / Для належного перебігу курсу необхідна регулярна участь всіх учасників курсу.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left="360" w:hanging="0"/>
        <w:jc w:val="both"/>
        <w:textAlignment w:val="baseline"/>
        <w:rPr>
          <w:highlight w:val="yellow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yellow"/>
        </w:rPr>
        <w:t xml:space="preserve">Pokud se z jakýchkoli důvodů nemůžete na kurz dostavit,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highlight w:val="yellow"/>
        </w:rPr>
        <w:t>je nezbytné, o této skutečnosti informovat svého lektora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yellow"/>
        </w:rPr>
        <w:t>.  / Якщо з будь-якої причини ви не можете прийти на курс, інформуйте про це заздалегідь свого лектора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ind w:left="360" w:hanging="0"/>
        <w:jc w:val="both"/>
        <w:textAlignment w:val="baseline"/>
        <w:rPr>
          <w:highlight w:val="yellow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yellow"/>
        </w:rPr>
        <w:t xml:space="preserve">Pokud se účastník kurzů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highlight w:val="yellow"/>
        </w:rPr>
        <w:t>3x do kurzu nedostaví a řádně se neomluví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yellow"/>
        </w:rPr>
        <w:t xml:space="preserve">, je z kurzu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highlight w:val="yellow"/>
        </w:rPr>
        <w:t>automaticky vyřazen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yellow"/>
        </w:rPr>
        <w:t>./  Якщо учасник курсу не з’явиться на курсі 3 рази і належним чином не пояснить свою відсутність, буде автоматично з курсу виключений.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Shromažďované údaje slouží pro registraci účastníka do kurzů českého jazyka a českých reálií, pro případné kontaktování účastníka, pro možnost podávat účastníkovi potřebné informace o průběhu kurzů atp. S osobními údaji je nakládáno ve smyslu zákona č. 110/2019 Sb. o ochraně osobních údajů. Shromážděné údaje jsou  </w:t>
        <w:br/>
        <w:t>v předepsaných lhůtách likvidovány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eastAsia="Times New Roman" w:cs="Times New Roman" w:ascii="Times New Roman" w:hAnsi="Times New Roman"/>
          <w:color w:val="000000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highlight w:val="yellow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yellow"/>
        </w:rPr>
        <w:t>V Českých Budějovicích dne / В Чеських Будьейовіціх дата ………………...</w:t>
      </w:r>
      <w:r>
        <w:rPr>
          <w:rFonts w:eastAsia="Times New Roman" w:cs="Calibri"/>
          <w:color w:val="000000"/>
          <w:sz w:val="24"/>
          <w:szCs w:val="24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color w:val="000000"/>
          <w:highlight w:val="yellow"/>
        </w:rPr>
        <w:t>___________________                                  </w:t>
      </w:r>
    </w:p>
    <w:p>
      <w:pPr>
        <w:pStyle w:val="Normal"/>
        <w:spacing w:lineRule="auto" w:line="240" w:before="0" w:after="0"/>
        <w:ind w:firstLine="7080"/>
        <w:jc w:val="both"/>
        <w:textAlignment w:val="baseline"/>
        <w:rPr>
          <w:highlight w:val="yellow"/>
        </w:rPr>
      </w:pPr>
      <w:r>
        <w:rPr>
          <w:rFonts w:eastAsia="Times New Roman" w:cs="Times New Roman" w:ascii="Times New Roman" w:hAnsi="Times New Roman"/>
          <w:color w:val="000000"/>
          <w:highlight w:val="yellow"/>
        </w:rPr>
        <w:t xml:space="preserve">    </w:t>
      </w:r>
      <w:r>
        <w:rPr>
          <w:rFonts w:eastAsia="Times New Roman" w:cs="Times New Roman" w:ascii="Times New Roman" w:hAnsi="Times New Roman"/>
          <w:color w:val="000000"/>
          <w:highlight w:val="yellow"/>
        </w:rPr>
        <w:t>podpis / підпис</w:t>
      </w:r>
    </w:p>
    <w:p>
      <w:pPr>
        <w:pStyle w:val="Normal"/>
        <w:rPr>
          <w:highlight w:val="yellow"/>
        </w:rPr>
      </w:pPr>
      <w:r>
        <w:rPr>
          <w:highlight w:val="yellow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lear" w:pos="4536"/>
        <w:tab w:val="left" w:pos="3119" w:leader="none"/>
        <w:tab w:val="left" w:pos="6379" w:leader="none"/>
        <w:tab w:val="right" w:pos="9072" w:leader="none"/>
      </w:tabs>
      <w:rPr>
        <w:rStyle w:val="Styl3"/>
      </w:rPr>
    </w:pPr>
    <w:sdt>
      <w:sdtPr>
        <w:id w:val="1496133780"/>
      </w:sdtPr>
      <w:sdtContent>
        <w:r>
          <w:rPr>
            <w:rStyle w:val="Styl3"/>
          </w:rPr>
          <w:t>Poradna pro cizince a migranty</w:t>
        </w:r>
      </w:sdtContent>
    </w:sdt>
    <w:r>
      <w:rPr>
        <w:rStyle w:val="Styl3"/>
      </w:rPr>
      <w:tab/>
    </w:r>
    <w:sdt>
      <w:sdtPr>
        <w:id w:val="100517340"/>
      </w:sdtPr>
      <w:sdtContent>
        <w:r>
          <w:rPr>
            <w:rStyle w:val="Styl3"/>
          </w:rPr>
          <w:t>tel.: +420 734 435 344</w:t>
        </w:r>
      </w:sdtContent>
    </w:sdt>
    <w:r>
      <w:rPr>
        <w:rStyle w:val="Styl3"/>
      </w:rPr>
      <w:tab/>
    </w:r>
    <w:sdt>
      <w:sdtPr>
        <w:id w:val="769711782"/>
      </w:sdtPr>
      <w:sdtContent>
        <w:r>
          <w:rPr>
            <w:rStyle w:val="Styl3"/>
          </w:rPr>
          <w:t>bankovní spojení: 1000039938/5500</w:t>
        </w:r>
      </w:sdtContent>
    </w:sdt>
  </w:p>
  <w:p>
    <w:pPr>
      <w:pStyle w:val="Footer"/>
      <w:tabs>
        <w:tab w:val="clear" w:pos="4536"/>
        <w:tab w:val="left" w:pos="3119" w:leader="none"/>
        <w:tab w:val="left" w:pos="6379" w:leader="none"/>
        <w:tab w:val="right" w:pos="9072" w:leader="none"/>
      </w:tabs>
      <w:rPr>
        <w:rStyle w:val="Styl3"/>
      </w:rPr>
    </w:pPr>
    <w:sdt>
      <w:sdtPr>
        <w:id w:val="1339219085"/>
      </w:sdtPr>
      <w:sdtContent>
        <w:r>
          <w:rPr>
            <w:rStyle w:val="Styl3"/>
          </w:rPr>
          <w:t>Kanovnická 404/18</w:t>
        </w:r>
      </w:sdtContent>
    </w:sdt>
    <w:r>
      <w:rPr>
        <w:rStyle w:val="Styl3"/>
      </w:rPr>
      <w:tab/>
    </w:r>
    <w:sdt>
      <w:sdtPr>
        <w:id w:val="2078180013"/>
      </w:sdtPr>
      <w:sdtContent>
        <w:r>
          <w:rPr>
            <w:rStyle w:val="Styl3"/>
          </w:rPr>
          <w:t>e-mail: cizinci@dchcb.charita.cz</w:t>
        </w:r>
      </w:sdtContent>
    </w:sdt>
    <w:r>
      <w:rPr>
        <w:rStyle w:val="Styl3"/>
      </w:rPr>
      <w:tab/>
    </w:r>
    <w:sdt>
      <w:sdtPr>
        <w:id w:val="478642758"/>
      </w:sdtPr>
      <w:sdtContent>
        <w:r>
          <w:rPr>
            <w:rStyle w:val="Styl3"/>
          </w:rPr>
          <w:t>datová schránka: 7zvb9mk</w:t>
        </w:r>
      </w:sdtContent>
    </w:sdt>
  </w:p>
  <w:p>
    <w:pPr>
      <w:pStyle w:val="Footer"/>
      <w:tabs>
        <w:tab w:val="clear" w:pos="4536"/>
        <w:tab w:val="left" w:pos="3119" w:leader="none"/>
        <w:tab w:val="left" w:pos="6379" w:leader="none"/>
        <w:tab w:val="right" w:pos="9072" w:leader="none"/>
      </w:tabs>
      <w:rPr>
        <w:rFonts w:ascii="Calibri" w:hAnsi="Calibri"/>
        <w:sz w:val="18"/>
      </w:rPr>
    </w:pPr>
    <w:sdt>
      <w:sdtPr>
        <w:id w:val="1796379054"/>
      </w:sdtPr>
      <w:sdtContent>
        <w:r>
          <w:rPr>
            <w:rStyle w:val="Styl3"/>
          </w:rPr>
          <w:t>370 01 České Budějovice</w:t>
        </w:r>
      </w:sdtContent>
    </w:sdt>
    <w:r>
      <w:rPr>
        <w:rStyle w:val="Styl3"/>
      </w:rPr>
      <w:tab/>
    </w:r>
    <w:r>
      <w:rPr>
        <w:sz w:val="18"/>
      </w:rPr>
      <w:t>www.cizincicb.charita.cz</w:t>
    </w:r>
    <w:r>
      <w:rPr>
        <w:rStyle w:val="Styl3"/>
      </w:rPr>
      <w:tab/>
    </w:r>
    <w:sdt>
      <w:sdtPr>
        <w:id w:val="750372078"/>
      </w:sdtPr>
      <w:sdtContent>
        <w:r>
          <w:rPr>
            <w:rStyle w:val="Styl3"/>
          </w:rPr>
          <w:t>IČO: 45018316</w:t>
        </w:r>
      </w:sdtContent>
    </w:sdt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margin">
            <wp:posOffset>-563880</wp:posOffset>
          </wp:positionH>
          <wp:positionV relativeFrom="page">
            <wp:posOffset>398780</wp:posOffset>
          </wp:positionV>
          <wp:extent cx="2613660" cy="658495"/>
          <wp:effectExtent l="0" t="0" r="0" b="0"/>
          <wp:wrapNone/>
          <wp:docPr id="1" name="Obráze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428" t="16767" r="7028" b="20858"/>
                  <a:stretch>
                    <a:fillRect/>
                  </a:stretch>
                </pic:blipFill>
                <pic:spPr bwMode="auto">
                  <a:xfrm>
                    <a:off x="0" y="0"/>
                    <a:ext cx="2613660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d22c4f"/>
    <w:rPr/>
  </w:style>
  <w:style w:type="character" w:styleId="ZpatChar" w:customStyle="1">
    <w:name w:val="Zápatí Char"/>
    <w:basedOn w:val="DefaultParagraphFont"/>
    <w:link w:val="Zpat"/>
    <w:uiPriority w:val="99"/>
    <w:qFormat/>
    <w:rsid w:val="00d22c4f"/>
    <w:rPr/>
  </w:style>
  <w:style w:type="character" w:styleId="Styl3" w:customStyle="1">
    <w:name w:val="Styl3"/>
    <w:basedOn w:val="DefaultParagraphFont"/>
    <w:uiPriority w:val="1"/>
    <w:qFormat/>
    <w:rsid w:val="00d22c4f"/>
    <w:rPr>
      <w:rFonts w:ascii="Calibri" w:hAnsi="Calibri"/>
      <w:sz w:val="18"/>
    </w:rPr>
  </w:style>
  <w:style w:type="character" w:styleId="ZhlavChar1" w:customStyle="1">
    <w:name w:val="Záhlaví Char1"/>
    <w:basedOn w:val="DefaultParagraphFont"/>
    <w:uiPriority w:val="99"/>
    <w:semiHidden/>
    <w:qFormat/>
    <w:rsid w:val="00d22c4f"/>
    <w:rPr/>
  </w:style>
  <w:style w:type="character" w:styleId="ZpatChar1" w:customStyle="1">
    <w:name w:val="Zápatí Char1"/>
    <w:basedOn w:val="DefaultParagraphFont"/>
    <w:uiPriority w:val="99"/>
    <w:semiHidden/>
    <w:qFormat/>
    <w:rsid w:val="00d22c4f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ZhlavChar"/>
    <w:uiPriority w:val="99"/>
    <w:unhideWhenUsed/>
    <w:rsid w:val="00d22c4f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Footer">
    <w:name w:val="Footer"/>
    <w:basedOn w:val="Normal"/>
    <w:link w:val="ZpatChar"/>
    <w:uiPriority w:val="99"/>
    <w:unhideWhenUsed/>
    <w:rsid w:val="00d22c4f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LibreOffice_project/40$Build-2</Application>
  <Pages>1</Pages>
  <Words>268</Words>
  <Characters>1564</Characters>
  <CharactersWithSpaces>1870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2022-04-09T08:11:00Z</dcterms:created>
  <dc:creator>Snizhana Koshilka</dc:creator>
  <dc:description/>
  <dc:language>cs-CZ</dc:language>
  <cp:lastModifiedBy>Snizhana Koshilka</cp:lastModifiedBy>
  <dcterms:modified xsi:type="dcterms:W3CDTF">2022-04-09T08:11:00Z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